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09" w:rsidRDefault="002B6C31">
      <w:pPr>
        <w:pStyle w:val="Sous-titre"/>
        <w:bidi w:val="0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DÉSIGNATIONS </w:t>
      </w:r>
    </w:p>
    <w:p w:rsidR="00236D09" w:rsidRDefault="00236D09">
      <w:pPr>
        <w:pStyle w:val="Sous-titre"/>
        <w:bidi w:val="0"/>
        <w:jc w:val="left"/>
        <w:rPr>
          <w:sz w:val="44"/>
          <w:szCs w:val="44"/>
        </w:rPr>
      </w:pPr>
    </w:p>
    <w:p w:rsidR="00236D09" w:rsidRDefault="002B6C31">
      <w:pPr>
        <w:pStyle w:val="Sous-titre"/>
        <w:bidi w:val="0"/>
        <w:jc w:val="left"/>
        <w:rPr>
          <w:sz w:val="44"/>
          <w:szCs w:val="44"/>
        </w:rPr>
      </w:pPr>
      <w:r>
        <w:rPr>
          <w:sz w:val="44"/>
          <w:szCs w:val="44"/>
        </w:rPr>
        <w:t>14EME JOURNÉE CHAMPIONNAT         .       HONNEUR SENIORs</w:t>
      </w:r>
    </w:p>
    <w:p w:rsidR="00236D09" w:rsidRDefault="002B6C31">
      <w:pPr>
        <w:pStyle w:val="Titre"/>
        <w:bidi w:val="0"/>
      </w:pPr>
      <w:r>
        <w:t>MARDI 17.01.2023</w:t>
      </w:r>
    </w:p>
    <w:tbl>
      <w:tblPr>
        <w:tblStyle w:val="Grilleclaire-Accent6"/>
        <w:tblW w:w="13272" w:type="dxa"/>
        <w:jc w:val="center"/>
        <w:tblInd w:w="11045" w:type="dxa"/>
        <w:tblLook w:val="04A0"/>
      </w:tblPr>
      <w:tblGrid>
        <w:gridCol w:w="1767"/>
        <w:gridCol w:w="2128"/>
        <w:gridCol w:w="2090"/>
        <w:gridCol w:w="1706"/>
        <w:gridCol w:w="1888"/>
        <w:gridCol w:w="1585"/>
        <w:gridCol w:w="2108"/>
      </w:tblGrid>
      <w:tr w:rsidR="00236D09" w:rsidTr="00236D09">
        <w:trPr>
          <w:cnfStyle w:val="100000000000"/>
          <w:trHeight w:val="194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ind w:left="142"/>
              <w:jc w:val="center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151" w:type="dxa"/>
          </w:tcPr>
          <w:p w:rsidR="00236D09" w:rsidRDefault="002B6C31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016" w:type="dxa"/>
          </w:tcPr>
          <w:p w:rsidR="00236D09" w:rsidRDefault="002B6C31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653" w:type="dxa"/>
          </w:tcPr>
          <w:p w:rsidR="00236D09" w:rsidRDefault="002B6C31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566" w:type="dxa"/>
          </w:tcPr>
          <w:p w:rsidR="00236D09" w:rsidRDefault="002B6C31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</w:p>
        </w:tc>
        <w:tc>
          <w:tcPr>
            <w:tcW w:w="1843" w:type="dxa"/>
          </w:tcPr>
          <w:p w:rsidR="00236D09" w:rsidRDefault="00236D09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2162" w:type="dxa"/>
          </w:tcPr>
          <w:p w:rsidR="00236D09" w:rsidRDefault="00236D09">
            <w:pPr>
              <w:ind w:left="142"/>
              <w:jc w:val="center"/>
              <w:cnfStyle w:val="100000000000"/>
              <w:rPr>
                <w:rFonts w:ascii="Algerian" w:hAnsi="Algerian"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</w:tr>
      <w:tr w:rsidR="00236D09" w:rsidTr="00236D09">
        <w:trPr>
          <w:cnfStyle w:val="000000100000"/>
          <w:trHeight w:val="445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OULED MOUSSA</w:t>
            </w:r>
          </w:p>
        </w:tc>
        <w:tc>
          <w:tcPr>
            <w:tcW w:w="2151" w:type="dxa"/>
          </w:tcPr>
          <w:p w:rsidR="00236D09" w:rsidRDefault="002B6C31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OOM-IRCB</w:t>
            </w:r>
          </w:p>
        </w:tc>
        <w:tc>
          <w:tcPr>
            <w:tcW w:w="2016" w:type="dxa"/>
          </w:tcPr>
          <w:p w:rsidR="00236D09" w:rsidRDefault="002B6C31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BENHAMOUDA </w:t>
            </w:r>
          </w:p>
        </w:tc>
        <w:tc>
          <w:tcPr>
            <w:tcW w:w="1843" w:type="dxa"/>
          </w:tcPr>
          <w:p w:rsidR="00236D09" w:rsidRDefault="002B6C31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MEDDAHI </w:t>
            </w:r>
          </w:p>
        </w:tc>
        <w:tc>
          <w:tcPr>
            <w:tcW w:w="2162" w:type="dxa"/>
          </w:tcPr>
          <w:p w:rsidR="00236D09" w:rsidRDefault="002B6C31">
            <w:pPr>
              <w:ind w:left="142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DJEMMOUAI </w:t>
            </w:r>
          </w:p>
        </w:tc>
      </w:tr>
      <w:tr w:rsidR="00236D09" w:rsidTr="00236D09">
        <w:trPr>
          <w:cnfStyle w:val="00000001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K.KHECHNA</w:t>
            </w:r>
          </w:p>
        </w:tc>
        <w:tc>
          <w:tcPr>
            <w:tcW w:w="2151" w:type="dxa"/>
          </w:tcPr>
          <w:p w:rsidR="00236D09" w:rsidRDefault="002B6C31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RKEK-CRBH</w:t>
            </w:r>
          </w:p>
        </w:tc>
        <w:tc>
          <w:tcPr>
            <w:tcW w:w="2016" w:type="dxa"/>
          </w:tcPr>
          <w:p w:rsidR="00236D09" w:rsidRDefault="002B6C31">
            <w:pPr>
              <w:cnfStyle w:val="00000001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BOUAROUA 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AOUADI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BOUCHNEB.A</w:t>
            </w:r>
          </w:p>
        </w:tc>
      </w:tr>
      <w:tr w:rsidR="00236D09" w:rsidTr="00236D09">
        <w:trPr>
          <w:cnfStyle w:val="00000010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CHABET</w:t>
            </w:r>
          </w:p>
        </w:tc>
        <w:tc>
          <w:tcPr>
            <w:tcW w:w="2151" w:type="dxa"/>
          </w:tcPr>
          <w:p w:rsidR="00236D09" w:rsidRDefault="002B6C31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CRBC-OK</w:t>
            </w:r>
          </w:p>
        </w:tc>
        <w:tc>
          <w:tcPr>
            <w:tcW w:w="2016" w:type="dxa"/>
          </w:tcPr>
          <w:p w:rsidR="00236D09" w:rsidRDefault="002B6C31">
            <w:pPr>
              <w:cnfStyle w:val="00000010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LOUNES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AZZOUG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ALLAL.CHERIF</w:t>
            </w:r>
          </w:p>
        </w:tc>
      </w:tr>
      <w:tr w:rsidR="00236D09" w:rsidTr="00236D09">
        <w:trPr>
          <w:cnfStyle w:val="00000001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KEDDARA</w:t>
            </w:r>
          </w:p>
        </w:tc>
        <w:tc>
          <w:tcPr>
            <w:tcW w:w="2151" w:type="dxa"/>
          </w:tcPr>
          <w:p w:rsidR="00236D09" w:rsidRDefault="002B6C31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CRBK-EST</w:t>
            </w:r>
          </w:p>
        </w:tc>
        <w:tc>
          <w:tcPr>
            <w:tcW w:w="2016" w:type="dxa"/>
          </w:tcPr>
          <w:p w:rsidR="00236D09" w:rsidRDefault="002B6C31">
            <w:pPr>
              <w:cnfStyle w:val="00000001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HARRAF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ASSOULI</w:t>
            </w:r>
          </w:p>
        </w:tc>
      </w:tr>
      <w:tr w:rsidR="00236D09" w:rsidTr="00236D09">
        <w:trPr>
          <w:cnfStyle w:val="00000010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CORSO</w:t>
            </w:r>
          </w:p>
        </w:tc>
        <w:tc>
          <w:tcPr>
            <w:tcW w:w="2151" w:type="dxa"/>
          </w:tcPr>
          <w:p w:rsidR="00236D09" w:rsidRDefault="002B6C31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DRBC-ESOB</w:t>
            </w:r>
          </w:p>
        </w:tc>
        <w:tc>
          <w:tcPr>
            <w:tcW w:w="2016" w:type="dxa"/>
          </w:tcPr>
          <w:p w:rsidR="00236D09" w:rsidRDefault="002B6C31">
            <w:pPr>
              <w:cnfStyle w:val="00000010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BELBIOUD 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TALKHOKH</w:t>
            </w:r>
          </w:p>
        </w:tc>
      </w:tr>
      <w:tr w:rsidR="00236D09" w:rsidTr="00236D09">
        <w:trPr>
          <w:cnfStyle w:val="00000001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DELLYS                    huis clos</w:t>
            </w:r>
          </w:p>
        </w:tc>
        <w:tc>
          <w:tcPr>
            <w:tcW w:w="2151" w:type="dxa"/>
          </w:tcPr>
          <w:p w:rsidR="00236D09" w:rsidRDefault="002B6C31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ASD -OB</w:t>
            </w:r>
          </w:p>
        </w:tc>
        <w:tc>
          <w:tcPr>
            <w:tcW w:w="2016" w:type="dxa"/>
          </w:tcPr>
          <w:p w:rsidR="00236D09" w:rsidRDefault="002B6C31">
            <w:pPr>
              <w:cnfStyle w:val="00000001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01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GHARBI 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ROUBI</w:t>
            </w:r>
          </w:p>
        </w:tc>
      </w:tr>
      <w:tr w:rsidR="00236D09" w:rsidTr="00236D09">
        <w:trPr>
          <w:cnfStyle w:val="00000010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THENIA</w:t>
            </w:r>
          </w:p>
        </w:tc>
        <w:tc>
          <w:tcPr>
            <w:tcW w:w="2151" w:type="dxa"/>
          </w:tcPr>
          <w:p w:rsidR="00236D09" w:rsidRDefault="002B6C31">
            <w:pPr>
              <w:cnfStyle w:val="00000010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CMBT-USHA</w:t>
            </w:r>
          </w:p>
        </w:tc>
        <w:tc>
          <w:tcPr>
            <w:tcW w:w="2016" w:type="dxa"/>
          </w:tcPr>
          <w:p w:rsidR="00236D09" w:rsidRDefault="002B6C31">
            <w:pPr>
              <w:cnfStyle w:val="000000100000"/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100000"/>
            </w:pPr>
            <w:r>
              <w:rPr>
                <w:b/>
                <w:bCs/>
                <w:sz w:val="28"/>
                <w:szCs w:val="28"/>
              </w:rPr>
              <w:t>15H 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RIAL.A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TERRAF</w:t>
            </w:r>
          </w:p>
        </w:tc>
      </w:tr>
      <w:tr w:rsidR="00236D09" w:rsidTr="00236D09">
        <w:trPr>
          <w:cnfStyle w:val="000000010000"/>
          <w:trHeight w:val="201"/>
          <w:jc w:val="center"/>
        </w:trPr>
        <w:tc>
          <w:tcPr>
            <w:cnfStyle w:val="001000000000"/>
            <w:tcW w:w="1881" w:type="dxa"/>
          </w:tcPr>
          <w:p w:rsidR="00236D09" w:rsidRDefault="002B6C31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BOUMERDES OPOW</w:t>
            </w:r>
          </w:p>
        </w:tc>
        <w:tc>
          <w:tcPr>
            <w:tcW w:w="2151" w:type="dxa"/>
          </w:tcPr>
          <w:p w:rsidR="00236D09" w:rsidRDefault="002B6C31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MCB-ESB</w:t>
            </w:r>
          </w:p>
        </w:tc>
        <w:tc>
          <w:tcPr>
            <w:tcW w:w="2016" w:type="dxa"/>
          </w:tcPr>
          <w:p w:rsidR="00236D09" w:rsidRDefault="002B6C31">
            <w:pPr>
              <w:cnfStyle w:val="000000010000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53" w:type="dxa"/>
          </w:tcPr>
          <w:p w:rsidR="00236D09" w:rsidRDefault="002B6C31">
            <w:pPr>
              <w:jc w:val="center"/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15H00</w:t>
            </w:r>
          </w:p>
        </w:tc>
        <w:tc>
          <w:tcPr>
            <w:tcW w:w="1566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1843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>LEHRIR</w:t>
            </w:r>
          </w:p>
        </w:tc>
        <w:tc>
          <w:tcPr>
            <w:tcW w:w="2162" w:type="dxa"/>
          </w:tcPr>
          <w:p w:rsidR="00236D09" w:rsidRDefault="002B6C31">
            <w:pPr>
              <w:ind w:left="264"/>
              <w:jc w:val="center"/>
              <w:cnfStyle w:val="000000010000"/>
              <w:rPr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fr-FR"/>
              </w:rPr>
              <w:t xml:space="preserve">BENAMROUCHE </w:t>
            </w:r>
          </w:p>
        </w:tc>
      </w:tr>
    </w:tbl>
    <w:p w:rsidR="00236D09" w:rsidRDefault="00236D09" w:rsidP="002B6C31">
      <w:pPr>
        <w:pStyle w:val="Sous-titre"/>
        <w:bidi w:val="0"/>
        <w:jc w:val="left"/>
        <w:rPr>
          <w:sz w:val="44"/>
          <w:szCs w:val="44"/>
          <w:lang w:val="en-US"/>
        </w:rPr>
      </w:pPr>
    </w:p>
    <w:sectPr w:rsidR="00236D09" w:rsidSect="002B6C31"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00000000" w:usb1="00000000" w:usb2="00000000" w:usb3="00000000" w:csb0="00000000" w:csb1="00000000"/>
  </w:font>
  <w:font w:name="等线 Light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131F3"/>
    <w:rsid w:val="00045B55"/>
    <w:rsid w:val="00236D09"/>
    <w:rsid w:val="00241F3E"/>
    <w:rsid w:val="002B6C31"/>
    <w:rsid w:val="00395D27"/>
    <w:rsid w:val="003A59FE"/>
    <w:rsid w:val="004C5C8F"/>
    <w:rsid w:val="006312CB"/>
    <w:rsid w:val="00692BF9"/>
    <w:rsid w:val="006D06EE"/>
    <w:rsid w:val="006D1662"/>
    <w:rsid w:val="006F27B2"/>
    <w:rsid w:val="00731120"/>
    <w:rsid w:val="00780291"/>
    <w:rsid w:val="0078451D"/>
    <w:rsid w:val="007F365E"/>
    <w:rsid w:val="00807535"/>
    <w:rsid w:val="0097771B"/>
    <w:rsid w:val="009B3E0A"/>
    <w:rsid w:val="009F0EE8"/>
    <w:rsid w:val="00A05416"/>
    <w:rsid w:val="00AD6F5A"/>
    <w:rsid w:val="00B131F3"/>
    <w:rsid w:val="00BA4B64"/>
    <w:rsid w:val="00CB4162"/>
    <w:rsid w:val="00CE5131"/>
    <w:rsid w:val="00D926CA"/>
    <w:rsid w:val="00DE35EB"/>
    <w:rsid w:val="00E2704A"/>
    <w:rsid w:val="00E75087"/>
    <w:rsid w:val="00EC6824"/>
    <w:rsid w:val="00EC7D20"/>
    <w:rsid w:val="00F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36D09"/>
    <w:pPr>
      <w:spacing w:line="240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36D0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36D0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236D09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23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23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236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236D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236D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236D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236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236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236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236D0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236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uiPriority w:val="19"/>
    <w:qFormat/>
    <w:rsid w:val="00236D09"/>
    <w:rPr>
      <w:i/>
      <w:iCs/>
      <w:color w:val="808080" w:themeColor="text1" w:themeTint="7F"/>
    </w:rPr>
  </w:style>
  <w:style w:type="character" w:styleId="Accentuation">
    <w:name w:val="Emphasis"/>
    <w:uiPriority w:val="20"/>
    <w:qFormat/>
    <w:rsid w:val="00236D09"/>
    <w:rPr>
      <w:i/>
      <w:iCs/>
    </w:rPr>
  </w:style>
  <w:style w:type="character" w:styleId="Emphaseintense">
    <w:name w:val="Intense Emphasis"/>
    <w:uiPriority w:val="21"/>
    <w:qFormat/>
    <w:rsid w:val="00236D09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236D09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236D0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6D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236D0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236D0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236D0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236D0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236D09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36D0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6D09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236D09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36D09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36D09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236D09"/>
    <w:rPr>
      <w:vertAlign w:val="superscript"/>
    </w:rPr>
  </w:style>
  <w:style w:type="character" w:styleId="Lienhypertexte">
    <w:name w:val="Hyperlink"/>
    <w:uiPriority w:val="99"/>
    <w:unhideWhenUsed/>
    <w:rsid w:val="00236D09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36D09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link w:val="Textebrut"/>
    <w:uiPriority w:val="99"/>
    <w:rsid w:val="00236D0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236D09"/>
    <w:pPr>
      <w:spacing w:after="0"/>
    </w:pPr>
  </w:style>
  <w:style w:type="character" w:customStyle="1" w:styleId="HeaderChar">
    <w:name w:val="Header Char"/>
    <w:link w:val="Header"/>
    <w:uiPriority w:val="99"/>
    <w:rsid w:val="00236D09"/>
  </w:style>
  <w:style w:type="paragraph" w:customStyle="1" w:styleId="Footer">
    <w:name w:val="Footer"/>
    <w:basedOn w:val="Normal"/>
    <w:link w:val="FooterChar"/>
    <w:uiPriority w:val="99"/>
    <w:unhideWhenUsed/>
    <w:rsid w:val="00236D09"/>
    <w:pPr>
      <w:spacing w:after="0"/>
    </w:pPr>
  </w:style>
  <w:style w:type="character" w:customStyle="1" w:styleId="FooterChar">
    <w:name w:val="Footer Char"/>
    <w:link w:val="Footer"/>
    <w:uiPriority w:val="99"/>
    <w:rsid w:val="00236D09"/>
  </w:style>
  <w:style w:type="paragraph" w:customStyle="1" w:styleId="Caption">
    <w:name w:val="Caption"/>
    <w:basedOn w:val="Normal"/>
    <w:next w:val="Normal"/>
    <w:uiPriority w:val="35"/>
    <w:unhideWhenUsed/>
    <w:qFormat/>
    <w:rsid w:val="00236D09"/>
    <w:rPr>
      <w:i/>
      <w:iCs/>
      <w:color w:val="1F497D" w:themeColor="text2"/>
      <w:sz w:val="18"/>
      <w:szCs w:val="18"/>
    </w:rPr>
  </w:style>
  <w:style w:type="character" w:customStyle="1" w:styleId="Sous-titreCar">
    <w:name w:val="Sous-titre Car"/>
    <w:link w:val="Sous-titre"/>
    <w:uiPriority w:val="99"/>
    <w:rsid w:val="00236D09"/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236D09"/>
    <w:pPr>
      <w:bidi/>
      <w:spacing w:after="0"/>
      <w:jc w:val="center"/>
    </w:pPr>
    <w:rPr>
      <w:rFonts w:ascii="Algerian" w:eastAsia="Times New Roman" w:hAnsi="Algerian" w:cs="Times New Roman"/>
      <w:bCs/>
      <w:w w:val="150"/>
      <w:sz w:val="32"/>
      <w:szCs w:val="24"/>
      <w:u w:val="dotDotDash"/>
      <w:lang w:eastAsia="fr-FR"/>
    </w:rPr>
  </w:style>
  <w:style w:type="character" w:customStyle="1" w:styleId="Sous-titreCar1">
    <w:name w:val="Sous-titre Car1"/>
    <w:basedOn w:val="Policepardfaut"/>
    <w:link w:val="Sous-titre"/>
    <w:uiPriority w:val="11"/>
    <w:rsid w:val="00236D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Car">
    <w:name w:val="Titre Car"/>
    <w:link w:val="Titre"/>
    <w:uiPriority w:val="99"/>
    <w:rsid w:val="00236D09"/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paragraph" w:styleId="Titre">
    <w:name w:val="Title"/>
    <w:basedOn w:val="Normal"/>
    <w:link w:val="TitreCar"/>
    <w:uiPriority w:val="99"/>
    <w:qFormat/>
    <w:rsid w:val="00236D09"/>
    <w:pPr>
      <w:bidi/>
      <w:spacing w:after="0"/>
      <w:jc w:val="center"/>
    </w:pPr>
    <w:rPr>
      <w:rFonts w:ascii="Monotype Corsiva" w:eastAsia="Times New Roman" w:hAnsi="Monotype Corsiva" w:cs="Times New Roman"/>
      <w:b/>
      <w:w w:val="200"/>
      <w:sz w:val="40"/>
      <w:szCs w:val="40"/>
      <w:u w:val="wave"/>
    </w:rPr>
  </w:style>
  <w:style w:type="character" w:customStyle="1" w:styleId="TitreCar1">
    <w:name w:val="Titre Car1"/>
    <w:basedOn w:val="Policepardfaut"/>
    <w:link w:val="Titre"/>
    <w:uiPriority w:val="10"/>
    <w:rsid w:val="00236D0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lev">
    <w:name w:val="Strong"/>
    <w:uiPriority w:val="99"/>
    <w:qFormat/>
    <w:rsid w:val="00236D09"/>
    <w:rPr>
      <w:rFonts w:ascii="Calibri" w:eastAsia="Calibri" w:hAnsi="Calibri" w:cs="Arial"/>
      <w:b/>
      <w:bCs/>
    </w:rPr>
  </w:style>
  <w:style w:type="table" w:styleId="Grilleclaire-Accent6">
    <w:name w:val="Light Grid Accent 6"/>
    <w:uiPriority w:val="62"/>
    <w:rsid w:val="00236D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等线 Light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等线 Light" w:hAnsi="Calibri Light" w:cs="Times New Roman"/>
        <w:b/>
        <w:bCs/>
      </w:rPr>
    </w:tblStylePr>
    <w:tblStylePr w:type="lastCol">
      <w:rPr>
        <w:rFonts w:ascii="Calibri Light" w:eastAsia="等线 Light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C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C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2023-01-16T17:31:00Z</dcterms:created>
  <dcterms:modified xsi:type="dcterms:W3CDTF">2023-01-16T17:32:00Z</dcterms:modified>
</cp:coreProperties>
</file>