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C17" w:rsidRPr="00EC5FD9" w:rsidRDefault="00113C17" w:rsidP="00113C17">
      <w:pPr>
        <w:pStyle w:val="Sous-titre"/>
        <w:bidi w:val="0"/>
        <w:rPr>
          <w:color w:val="00B0F0"/>
          <w:sz w:val="44"/>
          <w:szCs w:val="44"/>
        </w:rPr>
      </w:pPr>
      <w:r w:rsidRPr="00EC5FD9">
        <w:rPr>
          <w:color w:val="00B0F0"/>
          <w:sz w:val="44"/>
          <w:szCs w:val="44"/>
        </w:rPr>
        <w:t>Programmation</w:t>
      </w:r>
    </w:p>
    <w:p w:rsidR="00113C17" w:rsidRPr="00932EEE" w:rsidRDefault="00113C17" w:rsidP="00113C17">
      <w:pPr>
        <w:pStyle w:val="Sous-titre"/>
        <w:bidi w:val="0"/>
        <w:rPr>
          <w:color w:val="00B0F0"/>
          <w:sz w:val="44"/>
          <w:szCs w:val="44"/>
        </w:rPr>
      </w:pPr>
      <w:r>
        <w:rPr>
          <w:color w:val="00B0F0"/>
          <w:sz w:val="44"/>
          <w:szCs w:val="44"/>
        </w:rPr>
        <w:t>DIVISION PRE-HONNEUR</w:t>
      </w:r>
    </w:p>
    <w:p w:rsidR="00113C17" w:rsidRPr="00412AFB" w:rsidRDefault="00113C17" w:rsidP="00113C17">
      <w:pPr>
        <w:pStyle w:val="Sous-titre"/>
        <w:bidi w:val="0"/>
        <w:rPr>
          <w:color w:val="0070C0"/>
          <w:sz w:val="44"/>
          <w:szCs w:val="44"/>
        </w:rPr>
      </w:pPr>
      <w:r>
        <w:rPr>
          <w:color w:val="000000"/>
          <w:sz w:val="44"/>
          <w:szCs w:val="44"/>
        </w:rPr>
        <w:t>3</w:t>
      </w:r>
      <w:r w:rsidRPr="001B2FF8">
        <w:rPr>
          <w:color w:val="000000"/>
          <w:sz w:val="44"/>
          <w:szCs w:val="44"/>
          <w:vertAlign w:val="superscript"/>
        </w:rPr>
        <w:t>e</w:t>
      </w:r>
      <w:r>
        <w:rPr>
          <w:rFonts w:ascii="Times New Roman" w:hAnsi="Times New Roman"/>
          <w:b/>
          <w:sz w:val="56"/>
          <w:szCs w:val="56"/>
        </w:rPr>
        <w:t xml:space="preserve">journée phase </w:t>
      </w:r>
      <w:r>
        <w:rPr>
          <w:rFonts w:ascii="Times New Roman" w:hAnsi="Times New Roman"/>
          <w:b/>
          <w:sz w:val="44"/>
          <w:szCs w:val="44"/>
        </w:rPr>
        <w:t>aller</w:t>
      </w:r>
      <w:r>
        <w:rPr>
          <w:rFonts w:ascii="Times New Roman" w:hAnsi="Times New Roman"/>
          <w:b/>
          <w:sz w:val="56"/>
          <w:szCs w:val="56"/>
        </w:rPr>
        <w:t>.</w:t>
      </w:r>
    </w:p>
    <w:p w:rsidR="00113C17" w:rsidRPr="00B9349B" w:rsidRDefault="00113C17" w:rsidP="00113C17">
      <w:pPr>
        <w:spacing w:after="0"/>
        <w:ind w:left="142"/>
        <w:jc w:val="center"/>
        <w:rPr>
          <w:rFonts w:ascii="Algerian" w:hAnsi="Algerian"/>
          <w:b/>
          <w:i/>
          <w:iCs/>
          <w:color w:val="FF0000"/>
          <w:sz w:val="52"/>
          <w:szCs w:val="52"/>
          <w:lang w:eastAsia="fr-FR"/>
        </w:rPr>
      </w:pPr>
      <w:r w:rsidRPr="005F02E8">
        <w:rPr>
          <w:rFonts w:ascii="Algerian" w:hAnsi="Algerian"/>
          <w:b/>
          <w:i/>
          <w:iCs/>
          <w:color w:val="FF0000"/>
          <w:sz w:val="52"/>
          <w:szCs w:val="52"/>
          <w:lang w:eastAsia="fr-FR"/>
        </w:rPr>
        <w:t>SENIORS</w:t>
      </w:r>
    </w:p>
    <w:p w:rsidR="00113C17" w:rsidRPr="00256FA3" w:rsidRDefault="00F73CFC" w:rsidP="00F73CFC">
      <w:pPr>
        <w:pStyle w:val="Titre"/>
        <w:bidi w:val="0"/>
        <w:rPr>
          <w:rFonts w:ascii="Algerian" w:hAnsi="Algerian"/>
          <w:sz w:val="36"/>
          <w:szCs w:val="36"/>
        </w:rPr>
      </w:pPr>
      <w:r>
        <w:rPr>
          <w:rFonts w:ascii="Algerian" w:hAnsi="Algerian"/>
          <w:sz w:val="36"/>
          <w:szCs w:val="36"/>
        </w:rPr>
        <w:t>MARDI</w:t>
      </w:r>
      <w:r w:rsidR="00113C17">
        <w:rPr>
          <w:rFonts w:ascii="Algerian" w:hAnsi="Algerian"/>
          <w:sz w:val="36"/>
          <w:szCs w:val="36"/>
        </w:rPr>
        <w:t xml:space="preserve"> 0</w:t>
      </w:r>
      <w:r>
        <w:rPr>
          <w:rFonts w:ascii="Algerian" w:hAnsi="Algerian"/>
          <w:sz w:val="36"/>
          <w:szCs w:val="36"/>
        </w:rPr>
        <w:t>4</w:t>
      </w:r>
      <w:r w:rsidR="00113C17" w:rsidRPr="00256FA3">
        <w:rPr>
          <w:rFonts w:ascii="Algerian" w:hAnsi="Algerian"/>
          <w:sz w:val="36"/>
          <w:szCs w:val="36"/>
        </w:rPr>
        <w:t>.</w:t>
      </w:r>
      <w:r w:rsidR="00113C17">
        <w:rPr>
          <w:rFonts w:ascii="Algerian" w:hAnsi="Algerian"/>
          <w:sz w:val="36"/>
          <w:szCs w:val="36"/>
        </w:rPr>
        <w:t>01</w:t>
      </w:r>
      <w:r w:rsidR="00113C17" w:rsidRPr="00256FA3">
        <w:rPr>
          <w:rFonts w:ascii="Algerian" w:hAnsi="Algerian"/>
          <w:sz w:val="36"/>
          <w:szCs w:val="36"/>
        </w:rPr>
        <w:t>.202</w:t>
      </w:r>
      <w:r w:rsidR="00113C17">
        <w:rPr>
          <w:rFonts w:ascii="Algerian" w:hAnsi="Algerian"/>
          <w:sz w:val="36"/>
          <w:szCs w:val="36"/>
        </w:rPr>
        <w:t>2</w:t>
      </w:r>
    </w:p>
    <w:p w:rsidR="00113C17" w:rsidRDefault="00113C17" w:rsidP="00113C17">
      <w:pPr>
        <w:rPr>
          <w:b/>
          <w:bCs/>
          <w:sz w:val="40"/>
          <w:szCs w:val="40"/>
          <w:u w:val="single"/>
        </w:rPr>
      </w:pPr>
    </w:p>
    <w:tbl>
      <w:tblPr>
        <w:tblW w:w="13721" w:type="dxa"/>
        <w:jc w:val="center"/>
        <w:tblInd w:w="11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9"/>
        <w:gridCol w:w="1825"/>
        <w:gridCol w:w="1270"/>
        <w:gridCol w:w="1452"/>
        <w:gridCol w:w="2214"/>
        <w:gridCol w:w="2633"/>
        <w:gridCol w:w="2288"/>
      </w:tblGrid>
      <w:tr w:rsidR="00113C17" w:rsidRPr="009D7632" w:rsidTr="006F530E">
        <w:trPr>
          <w:trHeight w:val="199"/>
          <w:jc w:val="center"/>
        </w:trPr>
        <w:tc>
          <w:tcPr>
            <w:tcW w:w="2039" w:type="dxa"/>
            <w:tcBorders>
              <w:bottom w:val="single" w:sz="4" w:space="0" w:color="auto"/>
            </w:tcBorders>
          </w:tcPr>
          <w:p w:rsidR="00113C17" w:rsidRPr="009D7632" w:rsidRDefault="00113C17" w:rsidP="006F530E">
            <w:pPr>
              <w:spacing w:after="0"/>
              <w:ind w:left="142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9D7632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4"/>
                <w:szCs w:val="24"/>
                <w:lang w:eastAsia="fr-FR"/>
              </w:rPr>
              <w:t>LIEU</w:t>
            </w: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:rsidR="00113C17" w:rsidRPr="009D7632" w:rsidRDefault="00113C17" w:rsidP="006F530E">
            <w:pPr>
              <w:spacing w:after="0"/>
              <w:ind w:left="142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9D7632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4"/>
                <w:szCs w:val="24"/>
                <w:lang w:eastAsia="fr-FR"/>
              </w:rPr>
              <w:t>RENCONTRE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113C17" w:rsidRPr="009D7632" w:rsidRDefault="00113C17" w:rsidP="006F530E">
            <w:pPr>
              <w:spacing w:after="0"/>
              <w:ind w:left="142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9D7632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4"/>
                <w:szCs w:val="24"/>
                <w:lang w:eastAsia="fr-FR"/>
              </w:rPr>
              <w:t>CATEG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113C17" w:rsidRPr="009D7632" w:rsidRDefault="00113C17" w:rsidP="006F530E">
            <w:pPr>
              <w:spacing w:after="0"/>
              <w:ind w:left="142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9D7632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4"/>
                <w:szCs w:val="24"/>
                <w:lang w:eastAsia="fr-FR"/>
              </w:rPr>
              <w:t>HORAIRE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113C17" w:rsidRPr="009D7632" w:rsidRDefault="00113C17" w:rsidP="006F530E">
            <w:pPr>
              <w:spacing w:after="0"/>
              <w:ind w:left="142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DC4F8E">
              <w:rPr>
                <w:rFonts w:ascii="Algerian" w:hAnsi="Algerian"/>
                <w:i/>
                <w:iCs/>
                <w:color w:val="FF0000"/>
                <w:sz w:val="32"/>
                <w:szCs w:val="32"/>
                <w:lang w:eastAsia="fr-FR"/>
              </w:rPr>
              <w:t>arbitre</w:t>
            </w:r>
          </w:p>
        </w:tc>
        <w:tc>
          <w:tcPr>
            <w:tcW w:w="2633" w:type="dxa"/>
            <w:tcBorders>
              <w:bottom w:val="single" w:sz="4" w:space="0" w:color="auto"/>
            </w:tcBorders>
          </w:tcPr>
          <w:p w:rsidR="00113C17" w:rsidRPr="009D7632" w:rsidRDefault="00113C17" w:rsidP="006F530E">
            <w:pPr>
              <w:spacing w:after="0"/>
              <w:ind w:left="142"/>
              <w:jc w:val="center"/>
              <w:rPr>
                <w:rFonts w:ascii="Algerian" w:hAnsi="Algerian"/>
                <w:b/>
                <w:bCs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9D7632">
              <w:rPr>
                <w:rFonts w:ascii="Algerian" w:hAnsi="Algerian"/>
                <w:b/>
                <w:bCs/>
                <w:i/>
                <w:iCs/>
                <w:color w:val="FF0000"/>
                <w:sz w:val="24"/>
                <w:szCs w:val="24"/>
                <w:lang w:eastAsia="fr-FR"/>
              </w:rPr>
              <w:t>1</w:t>
            </w:r>
            <w:r w:rsidRPr="009D7632">
              <w:rPr>
                <w:rFonts w:ascii="Algerian" w:hAnsi="Algerian"/>
                <w:b/>
                <w:bCs/>
                <w:i/>
                <w:iCs/>
                <w:color w:val="FF0000"/>
                <w:sz w:val="24"/>
                <w:szCs w:val="24"/>
                <w:vertAlign w:val="superscript"/>
                <w:lang w:eastAsia="fr-FR"/>
              </w:rPr>
              <w:t>er</w:t>
            </w:r>
            <w:r w:rsidRPr="009D7632">
              <w:rPr>
                <w:rFonts w:ascii="Algerian" w:hAnsi="Algerian"/>
                <w:b/>
                <w:bCs/>
                <w:i/>
                <w:iCs/>
                <w:color w:val="FF0000"/>
                <w:sz w:val="24"/>
                <w:szCs w:val="24"/>
                <w:lang w:eastAsia="fr-FR"/>
              </w:rPr>
              <w:t xml:space="preserve"> assistant</w:t>
            </w:r>
          </w:p>
        </w:tc>
        <w:tc>
          <w:tcPr>
            <w:tcW w:w="2288" w:type="dxa"/>
            <w:tcBorders>
              <w:bottom w:val="single" w:sz="4" w:space="0" w:color="auto"/>
            </w:tcBorders>
          </w:tcPr>
          <w:p w:rsidR="00113C17" w:rsidRPr="009D7632" w:rsidRDefault="00113C17" w:rsidP="006F530E">
            <w:pPr>
              <w:spacing w:after="0"/>
              <w:ind w:left="142"/>
              <w:jc w:val="center"/>
              <w:rPr>
                <w:rFonts w:ascii="Algerian" w:hAnsi="Algerian"/>
                <w:b/>
                <w:bCs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9D7632">
              <w:rPr>
                <w:rFonts w:ascii="Algerian" w:hAnsi="Algerian"/>
                <w:b/>
                <w:bCs/>
                <w:i/>
                <w:iCs/>
                <w:color w:val="FF0000"/>
                <w:sz w:val="24"/>
                <w:szCs w:val="24"/>
                <w:lang w:eastAsia="fr-FR"/>
              </w:rPr>
              <w:t xml:space="preserve">2 </w:t>
            </w:r>
            <w:proofErr w:type="spellStart"/>
            <w:r w:rsidRPr="009D7632">
              <w:rPr>
                <w:rFonts w:ascii="Algerian" w:hAnsi="Algerian"/>
                <w:b/>
                <w:bCs/>
                <w:i/>
                <w:iCs/>
                <w:color w:val="FF0000"/>
                <w:sz w:val="24"/>
                <w:szCs w:val="24"/>
                <w:lang w:eastAsia="fr-FR"/>
              </w:rPr>
              <w:t>eme</w:t>
            </w:r>
            <w:proofErr w:type="spellEnd"/>
            <w:r w:rsidRPr="009D7632">
              <w:rPr>
                <w:rFonts w:ascii="Algerian" w:hAnsi="Algerian"/>
                <w:b/>
                <w:bCs/>
                <w:i/>
                <w:iCs/>
                <w:color w:val="FF0000"/>
                <w:sz w:val="24"/>
                <w:szCs w:val="24"/>
                <w:lang w:eastAsia="fr-FR"/>
              </w:rPr>
              <w:t xml:space="preserve"> assistant</w:t>
            </w:r>
          </w:p>
        </w:tc>
      </w:tr>
      <w:tr w:rsidR="00113C17" w:rsidRPr="00F53339" w:rsidTr="006F530E">
        <w:trPr>
          <w:trHeight w:val="457"/>
          <w:jc w:val="center"/>
        </w:trPr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113C17" w:rsidRPr="009D7632" w:rsidRDefault="00113C17" w:rsidP="006F530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</w:rPr>
            </w:pPr>
            <w:r w:rsidRPr="009D7632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</w:rPr>
              <w:t>CORSO</w:t>
            </w: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</w:tcBorders>
          </w:tcPr>
          <w:p w:rsidR="00113C17" w:rsidRPr="009D7632" w:rsidRDefault="00113C17" w:rsidP="006F530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</w:rPr>
            </w:pPr>
            <w:r w:rsidRPr="009D7632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</w:rPr>
              <w:t>OJB-BOH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17" w:rsidRPr="009D7632" w:rsidRDefault="00113C17" w:rsidP="006F530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D763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SENIORS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17" w:rsidRPr="00756D95" w:rsidRDefault="0025577D" w:rsidP="0025577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</w:rPr>
              <w:t>14</w:t>
            </w:r>
            <w:r w:rsidR="00113C17" w:rsidRPr="00756D95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</w:rPr>
              <w:t>00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C17" w:rsidRPr="009D7632" w:rsidRDefault="00113C17" w:rsidP="006F530E">
            <w:pPr>
              <w:spacing w:after="0"/>
              <w:ind w:left="142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eastAsia="fr-FR"/>
              </w:rPr>
              <w:t>ZERROUKI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C17" w:rsidRPr="00F53339" w:rsidRDefault="00113C17" w:rsidP="006F530E">
            <w:pPr>
              <w:spacing w:after="0"/>
              <w:ind w:left="142"/>
              <w:jc w:val="center"/>
              <w:rPr>
                <w:b/>
                <w:bCs/>
                <w:i/>
                <w:iCs/>
                <w:sz w:val="24"/>
                <w:szCs w:val="24"/>
                <w:lang w:eastAsia="fr-FR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fr-FR"/>
              </w:rPr>
              <w:t>MOUSLI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C17" w:rsidRPr="00F53339" w:rsidRDefault="00113C17" w:rsidP="006F530E">
            <w:pPr>
              <w:spacing w:after="0"/>
              <w:ind w:left="142"/>
              <w:jc w:val="center"/>
              <w:rPr>
                <w:b/>
                <w:bCs/>
                <w:i/>
                <w:iCs/>
                <w:sz w:val="24"/>
                <w:szCs w:val="24"/>
                <w:lang w:eastAsia="fr-FR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fr-FR"/>
              </w:rPr>
              <w:t>DJEMOUAI</w:t>
            </w:r>
          </w:p>
        </w:tc>
      </w:tr>
    </w:tbl>
    <w:p w:rsidR="00863EF8" w:rsidRDefault="0025577D"/>
    <w:sectPr w:rsidR="00863EF8" w:rsidSect="00113C17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113C17"/>
    <w:rsid w:val="00113C17"/>
    <w:rsid w:val="0025577D"/>
    <w:rsid w:val="003615FF"/>
    <w:rsid w:val="004033B5"/>
    <w:rsid w:val="004C2AC1"/>
    <w:rsid w:val="005F0D89"/>
    <w:rsid w:val="00823FEC"/>
    <w:rsid w:val="009E3300"/>
    <w:rsid w:val="00BA2DF5"/>
    <w:rsid w:val="00BF671F"/>
    <w:rsid w:val="00C723B7"/>
    <w:rsid w:val="00F73C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C17"/>
    <w:pPr>
      <w:spacing w:line="240" w:lineRule="auto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s-titreCar">
    <w:name w:val="Sous-titre Car"/>
    <w:link w:val="Sous-titre"/>
    <w:rsid w:val="00113C17"/>
    <w:rPr>
      <w:rFonts w:ascii="Algerian" w:eastAsia="Times New Roman" w:hAnsi="Algerian" w:cs="Times New Roman"/>
      <w:bCs/>
      <w:w w:val="150"/>
      <w:sz w:val="32"/>
      <w:szCs w:val="24"/>
      <w:u w:val="dotDotDash"/>
      <w:lang w:eastAsia="fr-FR"/>
    </w:rPr>
  </w:style>
  <w:style w:type="paragraph" w:styleId="Sous-titre">
    <w:name w:val="Subtitle"/>
    <w:basedOn w:val="Normal"/>
    <w:link w:val="Sous-titreCar"/>
    <w:qFormat/>
    <w:rsid w:val="00113C17"/>
    <w:pPr>
      <w:bidi/>
      <w:spacing w:after="0"/>
      <w:jc w:val="center"/>
    </w:pPr>
    <w:rPr>
      <w:rFonts w:ascii="Algerian" w:eastAsia="Times New Roman" w:hAnsi="Algerian" w:cs="Times New Roman"/>
      <w:bCs/>
      <w:w w:val="150"/>
      <w:sz w:val="32"/>
      <w:szCs w:val="24"/>
      <w:u w:val="dotDotDash"/>
      <w:lang w:eastAsia="fr-FR"/>
    </w:rPr>
  </w:style>
  <w:style w:type="character" w:customStyle="1" w:styleId="Sous-titreCar1">
    <w:name w:val="Sous-titre Car1"/>
    <w:basedOn w:val="Policepardfaut"/>
    <w:link w:val="Sous-titre"/>
    <w:uiPriority w:val="11"/>
    <w:rsid w:val="0011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itreCar">
    <w:name w:val="Titre Car"/>
    <w:link w:val="Titre"/>
    <w:rsid w:val="00113C17"/>
    <w:rPr>
      <w:rFonts w:ascii="Monotype Corsiva" w:eastAsia="Times New Roman" w:hAnsi="Monotype Corsiva" w:cs="Times New Roman"/>
      <w:b/>
      <w:w w:val="200"/>
      <w:sz w:val="40"/>
      <w:szCs w:val="40"/>
      <w:u w:val="wave"/>
    </w:rPr>
  </w:style>
  <w:style w:type="paragraph" w:styleId="Titre">
    <w:name w:val="Title"/>
    <w:basedOn w:val="Normal"/>
    <w:link w:val="TitreCar"/>
    <w:qFormat/>
    <w:rsid w:val="00113C17"/>
    <w:pPr>
      <w:bidi/>
      <w:spacing w:after="0"/>
      <w:jc w:val="center"/>
    </w:pPr>
    <w:rPr>
      <w:rFonts w:ascii="Monotype Corsiva" w:eastAsia="Times New Roman" w:hAnsi="Monotype Corsiva" w:cs="Times New Roman"/>
      <w:b/>
      <w:w w:val="200"/>
      <w:sz w:val="40"/>
      <w:szCs w:val="40"/>
      <w:u w:val="wave"/>
    </w:rPr>
  </w:style>
  <w:style w:type="character" w:customStyle="1" w:styleId="TitreCar1">
    <w:name w:val="Titre Car1"/>
    <w:basedOn w:val="Policepardfaut"/>
    <w:link w:val="Titre"/>
    <w:uiPriority w:val="10"/>
    <w:rsid w:val="00113C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>HP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2022-01-03T17:59:00Z</dcterms:created>
  <dcterms:modified xsi:type="dcterms:W3CDTF">2022-01-03T17:59:00Z</dcterms:modified>
</cp:coreProperties>
</file>